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B4" w:rsidRPr="00EC412F" w:rsidRDefault="002D3DB4" w:rsidP="002D3DB4">
      <w:pPr>
        <w:spacing w:after="0"/>
        <w:jc w:val="right"/>
        <w:rPr>
          <w:rFonts w:ascii="Arial" w:eastAsia="Consolas" w:hAnsi="Arial" w:cs="Arial"/>
          <w:b/>
          <w:color w:val="000000"/>
          <w:sz w:val="20"/>
        </w:rPr>
      </w:pPr>
    </w:p>
    <w:p w:rsidR="002D3DB4" w:rsidRPr="00EC412F" w:rsidRDefault="002D3DB4" w:rsidP="002D3DB4">
      <w:pPr>
        <w:spacing w:after="0"/>
        <w:jc w:val="right"/>
        <w:rPr>
          <w:rFonts w:ascii="Arial" w:eastAsia="Consolas" w:hAnsi="Arial" w:cs="Arial"/>
          <w:b/>
          <w:color w:val="000000"/>
          <w:sz w:val="20"/>
        </w:rPr>
      </w:pPr>
      <w:bookmarkStart w:id="0" w:name="_GoBack"/>
      <w:bookmarkEnd w:id="0"/>
      <w:r w:rsidRPr="00EC412F">
        <w:rPr>
          <w:rFonts w:ascii="Arial" w:eastAsia="Consolas" w:hAnsi="Arial" w:cs="Arial"/>
          <w:b/>
          <w:color w:val="000000"/>
          <w:sz w:val="20"/>
        </w:rPr>
        <w:t>Утверждены приказом</w:t>
      </w:r>
      <w:r w:rsidRPr="00EC412F">
        <w:rPr>
          <w:rFonts w:ascii="Arial" w:eastAsia="Consolas" w:hAnsi="Arial" w:cs="Arial"/>
          <w:b/>
          <w:color w:val="000000"/>
          <w:sz w:val="20"/>
          <w:lang w:val="en-US"/>
        </w:rPr>
        <w:t>    </w:t>
      </w:r>
      <w:r w:rsidRPr="00EC412F">
        <w:rPr>
          <w:rFonts w:ascii="Arial" w:eastAsia="Consolas" w:hAnsi="Arial" w:cs="Arial"/>
          <w:b/>
          <w:color w:val="000000"/>
          <w:sz w:val="20"/>
        </w:rPr>
        <w:t xml:space="preserve"> </w:t>
      </w:r>
      <w:r w:rsidRPr="00EC412F">
        <w:rPr>
          <w:rFonts w:ascii="Arial" w:eastAsia="Consolas" w:hAnsi="Arial" w:cs="Arial"/>
          <w:b/>
        </w:rPr>
        <w:br/>
      </w:r>
      <w:r w:rsidRPr="00EC412F">
        <w:rPr>
          <w:rFonts w:ascii="Arial" w:eastAsia="Consolas" w:hAnsi="Arial" w:cs="Arial"/>
          <w:b/>
          <w:color w:val="000000"/>
          <w:sz w:val="20"/>
        </w:rPr>
        <w:t xml:space="preserve"> Министра здравоохранения</w:t>
      </w:r>
      <w:r w:rsidRPr="00EC412F">
        <w:rPr>
          <w:rFonts w:ascii="Arial" w:eastAsia="Consolas" w:hAnsi="Arial" w:cs="Arial"/>
          <w:b/>
          <w:color w:val="000000"/>
          <w:sz w:val="20"/>
          <w:lang w:val="en-US"/>
        </w:rPr>
        <w:t> </w:t>
      </w:r>
      <w:r w:rsidRPr="00EC412F">
        <w:rPr>
          <w:rFonts w:ascii="Arial" w:eastAsia="Consolas" w:hAnsi="Arial" w:cs="Arial"/>
          <w:b/>
          <w:color w:val="000000"/>
          <w:sz w:val="20"/>
        </w:rPr>
        <w:t xml:space="preserve"> </w:t>
      </w:r>
      <w:r w:rsidRPr="00EC412F">
        <w:rPr>
          <w:rFonts w:ascii="Arial" w:eastAsia="Consolas" w:hAnsi="Arial" w:cs="Arial"/>
          <w:b/>
        </w:rPr>
        <w:br/>
      </w:r>
      <w:r w:rsidRPr="00EC412F">
        <w:rPr>
          <w:rFonts w:ascii="Arial" w:eastAsia="Consolas" w:hAnsi="Arial" w:cs="Arial"/>
          <w:b/>
          <w:color w:val="000000"/>
          <w:sz w:val="20"/>
        </w:rPr>
        <w:t xml:space="preserve"> Республики Казахстан</w:t>
      </w:r>
      <w:r w:rsidRPr="00EC412F">
        <w:rPr>
          <w:rFonts w:ascii="Arial" w:eastAsia="Consolas" w:hAnsi="Arial" w:cs="Arial"/>
          <w:b/>
          <w:color w:val="000000"/>
          <w:sz w:val="20"/>
          <w:lang w:val="en-US"/>
        </w:rPr>
        <w:t>   </w:t>
      </w:r>
      <w:r w:rsidRPr="00EC412F">
        <w:rPr>
          <w:rFonts w:ascii="Arial" w:eastAsia="Consolas" w:hAnsi="Arial" w:cs="Arial"/>
          <w:b/>
          <w:color w:val="000000"/>
          <w:sz w:val="20"/>
        </w:rPr>
        <w:t xml:space="preserve"> </w:t>
      </w:r>
      <w:r w:rsidRPr="00EC412F">
        <w:rPr>
          <w:rFonts w:ascii="Arial" w:eastAsia="Consolas" w:hAnsi="Arial" w:cs="Arial"/>
          <w:b/>
        </w:rPr>
        <w:br/>
      </w:r>
      <w:r w:rsidRPr="00EC412F">
        <w:rPr>
          <w:rFonts w:ascii="Arial" w:eastAsia="Consolas" w:hAnsi="Arial" w:cs="Arial"/>
          <w:b/>
          <w:color w:val="000000"/>
          <w:sz w:val="20"/>
        </w:rPr>
        <w:t>от 6 июня 2012 года № 394</w:t>
      </w:r>
    </w:p>
    <w:p w:rsidR="002D3DB4" w:rsidRPr="002D3DB4" w:rsidRDefault="002D3DB4" w:rsidP="002D3DB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DB4" w:rsidRPr="002D3DB4" w:rsidRDefault="002B4045" w:rsidP="002D3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045">
        <w:rPr>
          <w:rFonts w:ascii="Times New Roman" w:hAnsi="Times New Roman" w:cs="Times New Roman"/>
          <w:b/>
          <w:sz w:val="24"/>
          <w:szCs w:val="24"/>
        </w:rPr>
        <w:t>Регламент</w:t>
      </w:r>
      <w:r w:rsidR="002D3DB4" w:rsidRPr="002D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государственной услуги</w:t>
      </w:r>
    </w:p>
    <w:p w:rsidR="002D3DB4" w:rsidRDefault="002D3DB4" w:rsidP="002D3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571BB">
        <w:rPr>
          <w:rFonts w:ascii="Times New Roman" w:eastAsia="Consolas" w:hAnsi="Times New Roman" w:cs="Times New Roman"/>
          <w:b/>
          <w:color w:val="000000"/>
        </w:rPr>
        <w:t>Выдачи гражданам справки</w:t>
      </w:r>
      <w:r w:rsidRPr="002D3DB4">
        <w:rPr>
          <w:rFonts w:ascii="Times New Roman" w:eastAsia="Consolas" w:hAnsi="Times New Roman" w:cs="Times New Roman"/>
          <w:b/>
          <w:color w:val="000000"/>
        </w:rPr>
        <w:t xml:space="preserve"> временной</w:t>
      </w:r>
      <w:r w:rsidRPr="002D3DB4">
        <w:rPr>
          <w:rFonts w:ascii="Times New Roman" w:eastAsia="Consolas" w:hAnsi="Times New Roman" w:cs="Times New Roman"/>
        </w:rPr>
        <w:br/>
      </w:r>
      <w:r w:rsidRPr="002D3DB4">
        <w:rPr>
          <w:rFonts w:ascii="Times New Roman" w:eastAsia="Consolas" w:hAnsi="Times New Roman" w:cs="Times New Roman"/>
          <w:b/>
          <w:color w:val="000000"/>
        </w:rPr>
        <w:t>нетрудоспособности</w:t>
      </w:r>
      <w:r w:rsidRPr="002D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D3DB4" w:rsidRPr="002D3DB4" w:rsidRDefault="002D3DB4" w:rsidP="002D3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BE7" w:rsidRPr="00161BE7" w:rsidRDefault="00161BE7" w:rsidP="00161BE7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161BE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1. Общие положения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Госу</w:t>
      </w:r>
      <w:r w:rsidR="00D571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дарственная услуга «Выдача справки</w:t>
      </w: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временной нетрудоспособности» (далее – государственная услуга).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Стандарт государственной услуги разработан Министерством здравоохранения Республики Казахстан (далее – Министерство).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Государственная услуга оказывается медицинскими организациями  (далее –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услугодатель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161BE7" w:rsidRPr="00161BE7" w:rsidRDefault="00161BE7" w:rsidP="00161BE7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161BE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2. Порядок оказания государственной услуги</w:t>
      </w:r>
    </w:p>
    <w:p w:rsidR="00161BE7" w:rsidRPr="00161BE7" w:rsidRDefault="00161BE7" w:rsidP="00161BE7">
      <w:pPr>
        <w:shd w:val="clear" w:color="auto" w:fill="FFFFFF"/>
        <w:spacing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Срок оказания государственной услуги: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с момента сдачи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услугополучателем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пакета документов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услугодателю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не более 60 (шестидесяти) минут;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максимально допустимое время ожидания для сдачи пакета документов – не более 60 (шестидесяти) минут.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Форма оказания государственной услуги – бумажная.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gram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 оказан</w:t>
      </w:r>
      <w:r w:rsidR="00D571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ия государственной услуги – справка</w:t>
      </w: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временной нетрудоспособности в бумажном виде по форме, согласно приложению 1 к настоящему стандарту государственной услуги, подписанная врачом, в зависимости от длительности нетрудоспособности заведующий отделением, заместителем главного врача заверенная  печатью и угловым штампом организации, с регистрацией листа о временной нетрудоспособности в книге  регистрации листков нетрудоспособности форма 036-у, утвержденная приказом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здравоохранения Республики Казахстан</w:t>
      </w:r>
      <w:proofErr w:type="gram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23 ноября 2010 года № 907.</w:t>
      </w:r>
    </w:p>
    <w:p w:rsidR="00161BE7" w:rsidRPr="00161BE7" w:rsidRDefault="00D571BB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</w:t>
      </w:r>
      <w:r w:rsidR="00161BE7"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временной нетрудоспособности выдается после проверки в базе данных «Регистр прикрепленного населения».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действия справки – без ограничения.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Государственная услуга оказывается на безвозмездной основе физическим лицам.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График работы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 понедельника по пятницу включительно с 8-00 до 20-00 часов без перерывов кроме выходных и праздничных дней согласно трудовому законодательству Республики Казахстан.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Прием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услугополучателей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 в порядке очереди. Предварительная запись и ускоренное обслуживание не </w:t>
      </w:r>
      <w:proofErr w:type="gram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предусмотрены</w:t>
      </w:r>
      <w:proofErr w:type="gram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Последний запрос на получение государственной услуги принимается за 60 (шестьдесят) минут до окончания работы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(19.00 часов в рабочие дни).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документ, удостоверяющий л</w:t>
      </w:r>
      <w:r w:rsidR="00D571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ичность (для </w:t>
      </w:r>
      <w:proofErr w:type="gramStart"/>
      <w:r w:rsidR="00D571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</w:t>
      </w:r>
      <w:proofErr w:type="gramEnd"/>
      <w:r w:rsidR="00D571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получающих справку</w:t>
      </w: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временной нетрудоспособности, а также для лиц, не достигших шестнадцатилетнего возраста – свидетельство о рождении) при первичном обращении;</w:t>
      </w:r>
    </w:p>
    <w:p w:rsidR="00161BE7" w:rsidRPr="00161BE7" w:rsidRDefault="00161BE7" w:rsidP="00161BE7">
      <w:pPr>
        <w:shd w:val="clear" w:color="auto" w:fill="FFFFFF"/>
        <w:spacing w:before="100" w:beforeAutospacing="1" w:after="0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«Медицинская карта амбулаторного больного» (форма 025-у),  «История развития ребенка» (форма - 112/у), «Индивидуальная карта беременной и родильницы» (форма 111/у) с динамическим наблюдением врача и заключение о закрытии листа о временной нетрудоспособности, при наличии записей обязательной регистрации номера бланка листа о временной нетрудоспособности, дата выдачи, дата продления или выписки на работу подписи лечащего врача, заведующего отделением медицинской карте амбулаторного</w:t>
      </w:r>
      <w:proofErr w:type="gram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пациента.</w:t>
      </w:r>
    </w:p>
    <w:p w:rsidR="00161BE7" w:rsidRPr="00161BE7" w:rsidRDefault="00161BE7" w:rsidP="00161BE7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161BE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 xml:space="preserve">3. Порядок обжалования решений, действий (бездействия) </w:t>
      </w:r>
      <w:proofErr w:type="spellStart"/>
      <w:r w:rsidRPr="00161BE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 xml:space="preserve"> и (или) его должностных лиц по вопросам оказания государственной услуги</w:t>
      </w:r>
    </w:p>
    <w:p w:rsidR="00161BE7" w:rsidRPr="00161BE7" w:rsidRDefault="00161BE7" w:rsidP="00161BE7">
      <w:pPr>
        <w:shd w:val="clear" w:color="auto" w:fill="FFFFFF"/>
        <w:spacing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Обжалование решений, действий (бездействия)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или Министерства, по адресу, указанному в пункте 12 настоящего стандарта государственной услуги либо по адресу: 010000, г. Астана, улица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Орынбор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8, Дом Министерств, подъезд № 5.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или Министерства.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или Министерства, для определения ответственного исполнителя и </w:t>
      </w:r>
      <w:proofErr w:type="gram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принятия</w:t>
      </w:r>
      <w:proofErr w:type="gram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соответствующих мер.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Жалоба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поступившая в адрес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услугополучателю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почте либо выдается нарочно в канцелярии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или Министерства.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случае несогласия с результатами оказанной государственной услуги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контролю за</w:t>
      </w:r>
      <w:proofErr w:type="gram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качеством оказания государственных услуг.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Жалоба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контролю за</w:t>
      </w:r>
      <w:proofErr w:type="gram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161BE7" w:rsidRPr="00161BE7" w:rsidRDefault="00161BE7" w:rsidP="00161BE7">
      <w:pPr>
        <w:shd w:val="clear" w:color="auto" w:fill="FFFFFF"/>
        <w:spacing w:before="100" w:beforeAutospacing="1" w:after="0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11. В случаях несогласия с результатами оказанной государственной услуги,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161BE7" w:rsidRPr="00161BE7" w:rsidRDefault="00161BE7" w:rsidP="00161BE7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911B1B"/>
          <w:sz w:val="23"/>
          <w:szCs w:val="23"/>
          <w:lang w:eastAsia="ru-RU"/>
        </w:rPr>
      </w:pPr>
      <w:r w:rsidRPr="00161BE7">
        <w:rPr>
          <w:rFonts w:ascii="Arial" w:eastAsia="Times New Roman" w:hAnsi="Arial" w:cs="Arial"/>
          <w:color w:val="911B1B"/>
          <w:sz w:val="23"/>
          <w:szCs w:val="23"/>
          <w:lang w:eastAsia="ru-RU"/>
        </w:rPr>
        <w:t>4. Иные требования с учетом особенностей оказания государственной услуги</w:t>
      </w:r>
    </w:p>
    <w:p w:rsidR="00161BE7" w:rsidRPr="00161BE7" w:rsidRDefault="00161BE7" w:rsidP="00161BE7">
      <w:pPr>
        <w:shd w:val="clear" w:color="auto" w:fill="FFFFFF"/>
        <w:spacing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Адреса мест оказания государственной услуги размещены на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Министерства www.mz.gov.kz, раздел «Государственные услуги» либо в помещениях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услугодателя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61BE7" w:rsidRPr="00161BE7" w:rsidRDefault="00161BE7" w:rsidP="00161BE7">
      <w:pPr>
        <w:shd w:val="clear" w:color="auto" w:fill="FFFFFF"/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контакт-центра</w:t>
      </w:r>
      <w:proofErr w:type="gram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вопросам оказания государственной услуги.</w:t>
      </w:r>
    </w:p>
    <w:p w:rsidR="00161BE7" w:rsidRPr="00161BE7" w:rsidRDefault="00161BE7" w:rsidP="00161BE7">
      <w:pPr>
        <w:shd w:val="clear" w:color="auto" w:fill="FFFFFF"/>
        <w:spacing w:before="100" w:beforeAutospacing="1" w:after="0" w:line="26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14. Контактные телефоны справочных служб по вопросам оказания государственной услуги указаны на </w:t>
      </w:r>
      <w:proofErr w:type="spellStart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161B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Министерства www.mz.gov.kz. Единый контакт-центр по вопросам оказания государственных услуг: 8-800-080-7777, 1414.</w:t>
      </w:r>
    </w:p>
    <w:p w:rsidR="009F13AF" w:rsidRDefault="002B4045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p w:rsidR="00161BE7" w:rsidRDefault="00161BE7"/>
    <w:sectPr w:rsidR="0016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E3"/>
    <w:rsid w:val="00161BE7"/>
    <w:rsid w:val="002049E3"/>
    <w:rsid w:val="00205A0E"/>
    <w:rsid w:val="002B4045"/>
    <w:rsid w:val="002D3DB4"/>
    <w:rsid w:val="00677C40"/>
    <w:rsid w:val="009D7CAB"/>
    <w:rsid w:val="00D571BB"/>
    <w:rsid w:val="00E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Samal</dc:creator>
  <cp:keywords/>
  <dc:description/>
  <cp:lastModifiedBy>Samal</cp:lastModifiedBy>
  <cp:revision>6</cp:revision>
  <dcterms:created xsi:type="dcterms:W3CDTF">2015-02-13T06:07:00Z</dcterms:created>
  <dcterms:modified xsi:type="dcterms:W3CDTF">2015-02-16T06:42:00Z</dcterms:modified>
</cp:coreProperties>
</file>